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Arial" w:cs="Arial" w:eastAsia="Arial" w:hAnsi="Arial"/>
          <w:b/>
          <w:bCs/>
          <w:color w:val="1B2B4B"/>
          <w:sz w:val="40"/>
          <w:szCs w:val="40"/>
        </w:rPr>
        <w:t xml:space="preserve">Reroofing Conservatories Ltd</w:t>
      </w:r>
    </w:p>
    <w:p>
      <w:pPr>
        <w:pBdr>
          <w:bottom w:val="single" w:color="1B2B4B" w:sz="12" w:space="6"/>
        </w:pBdr>
        <w:spacing w:after="80" w:before="0"/>
      </w:pPr>
      <w:r>
        <w:rPr>
          <w:rFonts w:ascii="Arial" w:cs="Arial" w:eastAsia="Arial" w:hAnsi="Arial"/>
          <w:b/>
          <w:bCs/>
          <w:color w:val="1B2B4B"/>
          <w:sz w:val="52"/>
          <w:szCs w:val="52"/>
        </w:rPr>
        <w:t xml:space="preserve">Privacy Policy</w:t>
      </w:r>
    </w:p>
    <w:p>
      <w:pPr>
        <w:spacing w:after="320" w:before="0"/>
      </w:pPr>
      <w:r>
        <w:rPr>
          <w:rFonts w:ascii="Arial" w:cs="Arial" w:eastAsia="Arial" w:hAnsi="Arial"/>
          <w:sz w:val="20"/>
          <w:szCs w:val="20"/>
        </w:rPr>
        <w:t xml:space="preserve"/>
      </w:r>
    </w:p>
    <w:p>
      <w:pPr>
        <w:spacing w:after="60" w:before="0"/>
      </w:pPr>
      <w:r>
        <w:rPr>
          <w:rFonts w:ascii="Arial" w:cs="Arial" w:eastAsia="Arial" w:hAnsi="Arial"/>
          <w:b/>
          <w:bCs/>
          <w:color w:val="2C2C2C"/>
          <w:sz w:val="20"/>
          <w:szCs w:val="20"/>
        </w:rPr>
        <w:t xml:space="preserve">Company Number: </w:t>
      </w:r>
      <w:r>
        <w:rPr>
          <w:rFonts w:ascii="Arial" w:cs="Arial" w:eastAsia="Arial" w:hAnsi="Arial"/>
          <w:color w:val="2C2C2C"/>
          <w:sz w:val="20"/>
          <w:szCs w:val="20"/>
        </w:rPr>
        <w:t xml:space="preserve">12582129</w:t>
      </w:r>
    </w:p>
    <w:p>
      <w:pPr>
        <w:spacing w:after="60" w:before="0"/>
      </w:pPr>
      <w:r>
        <w:rPr>
          <w:rFonts w:ascii="Arial" w:cs="Arial" w:eastAsia="Arial" w:hAnsi="Arial"/>
          <w:b/>
          <w:bCs/>
          <w:color w:val="2C2C2C"/>
          <w:sz w:val="20"/>
          <w:szCs w:val="20"/>
        </w:rPr>
        <w:t xml:space="preserve">Registered Address: </w:t>
      </w:r>
      <w:r>
        <w:rPr>
          <w:rFonts w:ascii="Arial" w:cs="Arial" w:eastAsia="Arial" w:hAnsi="Arial"/>
          <w:color w:val="2C2C2C"/>
          <w:sz w:val="20"/>
          <w:szCs w:val="20"/>
        </w:rPr>
        <w:t xml:space="preserve">Pantone 3A, Wold Farm, Crick, NN6 7SJ</w:t>
      </w:r>
    </w:p>
    <w:p>
      <w:pPr>
        <w:spacing w:after="60" w:before="0"/>
      </w:pPr>
      <w:r>
        <w:rPr>
          <w:rFonts w:ascii="Arial" w:cs="Arial" w:eastAsia="Arial" w:hAnsi="Arial"/>
          <w:b/>
          <w:bCs/>
          <w:color w:val="2C2C2C"/>
          <w:sz w:val="20"/>
          <w:szCs w:val="20"/>
        </w:rPr>
        <w:t xml:space="preserve">Website: </w:t>
      </w:r>
      <w:r>
        <w:rPr>
          <w:rFonts w:ascii="Arial" w:cs="Arial" w:eastAsia="Arial" w:hAnsi="Arial"/>
          <w:color w:val="2C2C2C"/>
          <w:sz w:val="20"/>
          <w:szCs w:val="20"/>
        </w:rPr>
        <w:t xml:space="preserve">www.reroofingconservatories.com</w:t>
      </w:r>
    </w:p>
    <w:p>
      <w:pPr>
        <w:spacing w:after="60" w:before="0"/>
      </w:pPr>
      <w:r>
        <w:rPr>
          <w:rFonts w:ascii="Arial" w:cs="Arial" w:eastAsia="Arial" w:hAnsi="Arial"/>
          <w:b/>
          <w:bCs/>
          <w:color w:val="2C2C2C"/>
          <w:sz w:val="20"/>
          <w:szCs w:val="20"/>
        </w:rPr>
        <w:t xml:space="preserve">Email: </w:t>
      </w:r>
      <w:r>
        <w:rPr>
          <w:rFonts w:ascii="Arial" w:cs="Arial" w:eastAsia="Arial" w:hAnsi="Arial"/>
          <w:color w:val="2C2C2C"/>
          <w:sz w:val="20"/>
          <w:szCs w:val="20"/>
        </w:rPr>
        <w:t xml:space="preserve">info@reroofingconservatories.com</w:t>
      </w:r>
    </w:p>
    <w:p>
      <w:pPr>
        <w:spacing w:after="60" w:before="0"/>
      </w:pPr>
      <w:r>
        <w:rPr>
          <w:rFonts w:ascii="Arial" w:cs="Arial" w:eastAsia="Arial" w:hAnsi="Arial"/>
          <w:b/>
          <w:bCs/>
          <w:color w:val="2C2C2C"/>
          <w:sz w:val="20"/>
          <w:szCs w:val="20"/>
        </w:rPr>
        <w:t xml:space="preserve">Telephone: </w:t>
      </w:r>
      <w:r>
        <w:rPr>
          <w:rFonts w:ascii="Arial" w:cs="Arial" w:eastAsia="Arial" w:hAnsi="Arial"/>
          <w:color w:val="2C2C2C"/>
          <w:sz w:val="20"/>
          <w:szCs w:val="20"/>
        </w:rPr>
        <w:t xml:space="preserve">0800 689 6893</w:t>
      </w:r>
    </w:p>
    <w:p>
      <w:pPr>
        <w:spacing w:after="60" w:before="0"/>
      </w:pPr>
      <w:r>
        <w:rPr>
          <w:rFonts w:ascii="Arial" w:cs="Arial" w:eastAsia="Arial" w:hAnsi="Arial"/>
          <w:b/>
          <w:bCs/>
          <w:color w:val="2C2C2C"/>
          <w:sz w:val="20"/>
          <w:szCs w:val="20"/>
        </w:rPr>
        <w:t xml:space="preserve">Last updated: </w:t>
      </w:r>
      <w:r>
        <w:rPr>
          <w:rFonts w:ascii="Arial" w:cs="Arial" w:eastAsia="Arial" w:hAnsi="Arial"/>
          <w:color w:val="2C2C2C"/>
          <w:sz w:val="20"/>
          <w:szCs w:val="20"/>
        </w:rPr>
        <w:t xml:space="preserve">5 June 2026</w:t>
      </w:r>
    </w:p>
    <w:p>
      <w:pPr>
        <w:spacing w:after="40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 Introduction</w:t>
      </w:r>
    </w:p>
    <w:p>
      <w:pPr>
        <w:spacing w:after="120" w:before="60"/>
      </w:pPr>
      <w:r>
        <w:rPr>
          <w:rFonts w:ascii="Arial" w:cs="Arial" w:eastAsia="Arial" w:hAnsi="Arial"/>
          <w:color w:val="2C2C2C"/>
          <w:sz w:val="20"/>
          <w:szCs w:val="20"/>
        </w:rPr>
        <w:t xml:space="preserve">Reroofing Conservatories Ltd ("we", "us", "our") is committed to protecting and respecting your privacy. This Privacy Policy explains how we collect, use, store and share your personal data when you visit our website www.reroofingconservatories.com, contact us by phone or email, or engage our services.</w:t>
      </w:r>
    </w:p>
    <w:p>
      <w:pPr>
        <w:spacing w:after="120" w:before="60"/>
      </w:pPr>
      <w:r>
        <w:rPr>
          <w:rFonts w:ascii="Arial" w:cs="Arial" w:eastAsia="Arial" w:hAnsi="Arial"/>
          <w:color w:val="2C2C2C"/>
          <w:sz w:val="20"/>
          <w:szCs w:val="20"/>
        </w:rPr>
        <w:t xml:space="preserve">This policy is written in accordance with the UK General Data Protection Regulation (UK GDPR) and the Data Protection Act 2018. Please read it carefully. By using our website or providing us with your details, you confirm that you have read and understood this policy.</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2. Who We Are</w:t>
      </w:r>
    </w:p>
    <w:p>
      <w:pPr>
        <w:spacing w:after="120" w:before="60"/>
      </w:pPr>
      <w:r>
        <w:rPr>
          <w:rFonts w:ascii="Arial" w:cs="Arial" w:eastAsia="Arial" w:hAnsi="Arial"/>
          <w:color w:val="2C2C2C"/>
          <w:sz w:val="20"/>
          <w:szCs w:val="20"/>
        </w:rPr>
        <w:t xml:space="preserve">Reroofing Conservatories Ltd is the data controller responsible for your personal data. Our details are:</w:t>
      </w:r>
    </w:p>
    <w:p>
      <w:pPr>
        <w:spacing w:after="20" w:before="0"/>
      </w:pPr>
      <w:r>
        <w:rPr>
          <w:rFonts w:ascii="Arial" w:cs="Arial" w:eastAsia="Arial" w:hAnsi="Arial"/>
          <w:sz w:val="20"/>
          <w:szCs w:val="20"/>
        </w:rPr>
        <w:t xml:space="preserve"/>
      </w:r>
    </w:p>
    <w:p>
      <w:pPr>
        <w:spacing w:after="60" w:before="60"/>
        <w:ind w:left="360"/>
      </w:pPr>
      <w:r>
        <w:rPr>
          <w:rFonts w:ascii="Arial" w:cs="Arial" w:eastAsia="Arial" w:hAnsi="Arial"/>
          <w:b/>
          <w:bCs/>
          <w:color w:val="1B2B4B"/>
          <w:sz w:val="20"/>
          <w:szCs w:val="20"/>
        </w:rPr>
        <w:t xml:space="preserve">Company name: </w:t>
      </w:r>
      <w:r>
        <w:rPr>
          <w:rFonts w:ascii="Arial" w:cs="Arial" w:eastAsia="Arial" w:hAnsi="Arial"/>
          <w:color w:val="2C2C2C"/>
          <w:sz w:val="20"/>
          <w:szCs w:val="20"/>
        </w:rPr>
        <w:t xml:space="preserve">Reroofing Conservatories Ltd</w:t>
      </w:r>
    </w:p>
    <w:p>
      <w:pPr>
        <w:spacing w:after="60" w:before="60"/>
        <w:ind w:left="360"/>
      </w:pPr>
      <w:r>
        <w:rPr>
          <w:rFonts w:ascii="Arial" w:cs="Arial" w:eastAsia="Arial" w:hAnsi="Arial"/>
          <w:b/>
          <w:bCs/>
          <w:color w:val="1B2B4B"/>
          <w:sz w:val="20"/>
          <w:szCs w:val="20"/>
        </w:rPr>
        <w:t xml:space="preserve">Company number: </w:t>
      </w:r>
      <w:r>
        <w:rPr>
          <w:rFonts w:ascii="Arial" w:cs="Arial" w:eastAsia="Arial" w:hAnsi="Arial"/>
          <w:color w:val="2C2C2C"/>
          <w:sz w:val="20"/>
          <w:szCs w:val="20"/>
        </w:rPr>
        <w:t xml:space="preserve">12582129</w:t>
      </w:r>
    </w:p>
    <w:p>
      <w:pPr>
        <w:spacing w:after="60" w:before="60"/>
        <w:ind w:left="360"/>
      </w:pPr>
      <w:r>
        <w:rPr>
          <w:rFonts w:ascii="Arial" w:cs="Arial" w:eastAsia="Arial" w:hAnsi="Arial"/>
          <w:b/>
          <w:bCs/>
          <w:color w:val="1B2B4B"/>
          <w:sz w:val="20"/>
          <w:szCs w:val="20"/>
        </w:rPr>
        <w:t xml:space="preserve">Registered address: </w:t>
      </w:r>
      <w:r>
        <w:rPr>
          <w:rFonts w:ascii="Arial" w:cs="Arial" w:eastAsia="Arial" w:hAnsi="Arial"/>
          <w:color w:val="2C2C2C"/>
          <w:sz w:val="20"/>
          <w:szCs w:val="20"/>
        </w:rPr>
        <w:t xml:space="preserve">Pantone 3A, Wold Farm, Crick, NN6 7SJ</w:t>
      </w:r>
    </w:p>
    <w:p>
      <w:pPr>
        <w:spacing w:after="60" w:before="60"/>
        <w:ind w:left="360"/>
      </w:pPr>
      <w:r>
        <w:rPr>
          <w:rFonts w:ascii="Arial" w:cs="Arial" w:eastAsia="Arial" w:hAnsi="Arial"/>
          <w:b/>
          <w:bCs/>
          <w:color w:val="1B2B4B"/>
          <w:sz w:val="20"/>
          <w:szCs w:val="20"/>
        </w:rPr>
        <w:t xml:space="preserve">Trading area: </w:t>
      </w:r>
      <w:r>
        <w:rPr>
          <w:rFonts w:ascii="Arial" w:cs="Arial" w:eastAsia="Arial" w:hAnsi="Arial"/>
          <w:color w:val="2C2C2C"/>
          <w:sz w:val="20"/>
          <w:szCs w:val="20"/>
        </w:rPr>
        <w:t xml:space="preserve">The Midlands, including Birmingham, Coventry, Derby, Leicester and Peterborough</w:t>
      </w:r>
    </w:p>
    <w:p>
      <w:pPr>
        <w:spacing w:after="60" w:before="60"/>
        <w:ind w:left="360"/>
      </w:pPr>
      <w:r>
        <w:rPr>
          <w:rFonts w:ascii="Arial" w:cs="Arial" w:eastAsia="Arial" w:hAnsi="Arial"/>
          <w:b/>
          <w:bCs/>
          <w:color w:val="1B2B4B"/>
          <w:sz w:val="20"/>
          <w:szCs w:val="20"/>
        </w:rPr>
        <w:t xml:space="preserve">Website: </w:t>
      </w:r>
      <w:r>
        <w:rPr>
          <w:rFonts w:ascii="Arial" w:cs="Arial" w:eastAsia="Arial" w:hAnsi="Arial"/>
          <w:color w:val="2C2C2C"/>
          <w:sz w:val="20"/>
          <w:szCs w:val="20"/>
        </w:rPr>
        <w:t xml:space="preserve">www.reroofingconservatories.com</w:t>
      </w:r>
    </w:p>
    <w:p>
      <w:pPr>
        <w:spacing w:after="60" w:before="60"/>
        <w:ind w:left="360"/>
      </w:pPr>
      <w:r>
        <w:rPr>
          <w:rFonts w:ascii="Arial" w:cs="Arial" w:eastAsia="Arial" w:hAnsi="Arial"/>
          <w:b/>
          <w:bCs/>
          <w:color w:val="1B2B4B"/>
          <w:sz w:val="20"/>
          <w:szCs w:val="20"/>
        </w:rPr>
        <w:t xml:space="preserve">Email: </w:t>
      </w:r>
      <w:r>
        <w:rPr>
          <w:rFonts w:ascii="Arial" w:cs="Arial" w:eastAsia="Arial" w:hAnsi="Arial"/>
          <w:color w:val="2C2C2C"/>
          <w:sz w:val="20"/>
          <w:szCs w:val="20"/>
        </w:rPr>
        <w:t xml:space="preserve">info@reroofingconservatories.com</w:t>
      </w:r>
    </w:p>
    <w:p>
      <w:pPr>
        <w:spacing w:after="60" w:before="60"/>
        <w:ind w:left="360"/>
      </w:pPr>
      <w:r>
        <w:rPr>
          <w:rFonts w:ascii="Arial" w:cs="Arial" w:eastAsia="Arial" w:hAnsi="Arial"/>
          <w:b/>
          <w:bCs/>
          <w:color w:val="1B2B4B"/>
          <w:sz w:val="20"/>
          <w:szCs w:val="20"/>
        </w:rPr>
        <w:t xml:space="preserve">Telephone: </w:t>
      </w:r>
      <w:r>
        <w:rPr>
          <w:rFonts w:ascii="Arial" w:cs="Arial" w:eastAsia="Arial" w:hAnsi="Arial"/>
          <w:color w:val="2C2C2C"/>
          <w:sz w:val="20"/>
          <w:szCs w:val="20"/>
        </w:rPr>
        <w:t xml:space="preserve">0800 689 6893</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If you have any questions about this policy or how we handle your personal data, please contact us at the above address or email.</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3. What Personal Data We Collect</w:t>
      </w:r>
    </w:p>
    <w:p>
      <w:pPr>
        <w:spacing w:after="120" w:before="60"/>
      </w:pPr>
      <w:r>
        <w:rPr>
          <w:rFonts w:ascii="Arial" w:cs="Arial" w:eastAsia="Arial" w:hAnsi="Arial"/>
          <w:color w:val="2C2C2C"/>
          <w:sz w:val="20"/>
          <w:szCs w:val="20"/>
        </w:rPr>
        <w:t xml:space="preserve">We may collect and process the following personal data about you:</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3.1 Information You Provide Directly</w:t>
      </w:r>
    </w:p>
    <w:p>
      <w:pPr>
        <w:spacing w:after="120" w:before="60"/>
      </w:pPr>
      <w:r>
        <w:rPr>
          <w:rFonts w:ascii="Arial" w:cs="Arial" w:eastAsia="Arial" w:hAnsi="Arial"/>
          <w:color w:val="2C2C2C"/>
          <w:sz w:val="20"/>
          <w:szCs w:val="20"/>
        </w:rPr>
        <w:t xml:space="preserve">When you complete the enquiry or contact form on our website, you may provide:</w:t>
      </w:r>
    </w:p>
    <w:p>
      <w:pPr>
        <w:pStyle w:val="ListParagraph"/>
        <w:numPr>
          <w:ilvl w:val="0"/>
          <w:numId w:val="2"/>
        </w:numPr>
        <w:spacing w:after="60" w:before="40"/>
      </w:pPr>
      <w:r>
        <w:rPr>
          <w:rFonts w:ascii="Arial" w:cs="Arial" w:eastAsia="Arial" w:hAnsi="Arial"/>
          <w:color w:val="2C2C2C"/>
          <w:sz w:val="20"/>
          <w:szCs w:val="20"/>
        </w:rPr>
        <w:t xml:space="preserve">Your full name</w:t>
      </w:r>
    </w:p>
    <w:p>
      <w:pPr>
        <w:pStyle w:val="ListParagraph"/>
        <w:numPr>
          <w:ilvl w:val="0"/>
          <w:numId w:val="2"/>
        </w:numPr>
        <w:spacing w:after="60" w:before="40"/>
      </w:pPr>
      <w:r>
        <w:rPr>
          <w:rFonts w:ascii="Arial" w:cs="Arial" w:eastAsia="Arial" w:hAnsi="Arial"/>
          <w:color w:val="2C2C2C"/>
          <w:sz w:val="20"/>
          <w:szCs w:val="20"/>
        </w:rPr>
        <w:t xml:space="preserve">Your email address</w:t>
      </w:r>
    </w:p>
    <w:p>
      <w:pPr>
        <w:pStyle w:val="ListParagraph"/>
        <w:numPr>
          <w:ilvl w:val="0"/>
          <w:numId w:val="2"/>
        </w:numPr>
        <w:spacing w:after="60" w:before="40"/>
      </w:pPr>
      <w:r>
        <w:rPr>
          <w:rFonts w:ascii="Arial" w:cs="Arial" w:eastAsia="Arial" w:hAnsi="Arial"/>
          <w:color w:val="2C2C2C"/>
          <w:sz w:val="20"/>
          <w:szCs w:val="20"/>
        </w:rPr>
        <w:t xml:space="preserve">Your telephone number</w:t>
      </w:r>
    </w:p>
    <w:p>
      <w:pPr>
        <w:pStyle w:val="ListParagraph"/>
        <w:numPr>
          <w:ilvl w:val="0"/>
          <w:numId w:val="2"/>
        </w:numPr>
        <w:spacing w:after="60" w:before="40"/>
      </w:pPr>
      <w:r>
        <w:rPr>
          <w:rFonts w:ascii="Arial" w:cs="Arial" w:eastAsia="Arial" w:hAnsi="Arial"/>
          <w:color w:val="2C2C2C"/>
          <w:sz w:val="20"/>
          <w:szCs w:val="20"/>
        </w:rPr>
        <w:t xml:space="preserve">Your postcode or address</w:t>
      </w:r>
    </w:p>
    <w:p>
      <w:pPr>
        <w:pStyle w:val="ListParagraph"/>
        <w:numPr>
          <w:ilvl w:val="0"/>
          <w:numId w:val="2"/>
        </w:numPr>
        <w:spacing w:after="60" w:before="40"/>
      </w:pPr>
      <w:r>
        <w:rPr>
          <w:rFonts w:ascii="Arial" w:cs="Arial" w:eastAsia="Arial" w:hAnsi="Arial"/>
          <w:color w:val="2C2C2C"/>
          <w:sz w:val="20"/>
          <w:szCs w:val="20"/>
        </w:rPr>
        <w:t xml:space="preserve">Details about your conservatory (size, type)</w:t>
      </w:r>
    </w:p>
    <w:p>
      <w:pPr>
        <w:pStyle w:val="ListParagraph"/>
        <w:numPr>
          <w:ilvl w:val="0"/>
          <w:numId w:val="2"/>
        </w:numPr>
        <w:spacing w:after="60" w:before="40"/>
      </w:pPr>
      <w:r>
        <w:rPr>
          <w:rFonts w:ascii="Arial" w:cs="Arial" w:eastAsia="Arial" w:hAnsi="Arial"/>
          <w:color w:val="2C2C2C"/>
          <w:sz w:val="20"/>
          <w:szCs w:val="20"/>
        </w:rPr>
        <w:t xml:space="preserve">Any additional information you include in your message</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When you contact us by telephone or email, we may retain a record of that correspondence.</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3.2 Information Collected Automatically</w:t>
      </w:r>
    </w:p>
    <w:p>
      <w:pPr>
        <w:spacing w:after="120" w:before="60"/>
      </w:pPr>
      <w:r>
        <w:rPr>
          <w:rFonts w:ascii="Arial" w:cs="Arial" w:eastAsia="Arial" w:hAnsi="Arial"/>
          <w:color w:val="2C2C2C"/>
          <w:sz w:val="20"/>
          <w:szCs w:val="20"/>
        </w:rPr>
        <w:t xml:space="preserve">When you visit our website, certain information is collected automatically through cookies and analytics tools, including:</w:t>
      </w:r>
    </w:p>
    <w:p>
      <w:pPr>
        <w:pStyle w:val="ListParagraph"/>
        <w:numPr>
          <w:ilvl w:val="0"/>
          <w:numId w:val="2"/>
        </w:numPr>
        <w:spacing w:after="60" w:before="40"/>
      </w:pPr>
      <w:r>
        <w:rPr>
          <w:rFonts w:ascii="Arial" w:cs="Arial" w:eastAsia="Arial" w:hAnsi="Arial"/>
          <w:color w:val="2C2C2C"/>
          <w:sz w:val="20"/>
          <w:szCs w:val="20"/>
        </w:rPr>
        <w:t xml:space="preserve">Your IP address</w:t>
      </w:r>
    </w:p>
    <w:p>
      <w:pPr>
        <w:pStyle w:val="ListParagraph"/>
        <w:numPr>
          <w:ilvl w:val="0"/>
          <w:numId w:val="2"/>
        </w:numPr>
        <w:spacing w:after="60" w:before="40"/>
      </w:pPr>
      <w:r>
        <w:rPr>
          <w:rFonts w:ascii="Arial" w:cs="Arial" w:eastAsia="Arial" w:hAnsi="Arial"/>
          <w:color w:val="2C2C2C"/>
          <w:sz w:val="20"/>
          <w:szCs w:val="20"/>
        </w:rPr>
        <w:t xml:space="preserve">Browser type and version</w:t>
      </w:r>
    </w:p>
    <w:p>
      <w:pPr>
        <w:pStyle w:val="ListParagraph"/>
        <w:numPr>
          <w:ilvl w:val="0"/>
          <w:numId w:val="2"/>
        </w:numPr>
        <w:spacing w:after="60" w:before="40"/>
      </w:pPr>
      <w:r>
        <w:rPr>
          <w:rFonts w:ascii="Arial" w:cs="Arial" w:eastAsia="Arial" w:hAnsi="Arial"/>
          <w:color w:val="2C2C2C"/>
          <w:sz w:val="20"/>
          <w:szCs w:val="20"/>
        </w:rPr>
        <w:t xml:space="preserve">Pages visited and time spent on the site</w:t>
      </w:r>
    </w:p>
    <w:p>
      <w:pPr>
        <w:pStyle w:val="ListParagraph"/>
        <w:numPr>
          <w:ilvl w:val="0"/>
          <w:numId w:val="2"/>
        </w:numPr>
        <w:spacing w:after="60" w:before="40"/>
      </w:pPr>
      <w:r>
        <w:rPr>
          <w:rFonts w:ascii="Arial" w:cs="Arial" w:eastAsia="Arial" w:hAnsi="Arial"/>
          <w:color w:val="2C2C2C"/>
          <w:sz w:val="20"/>
          <w:szCs w:val="20"/>
        </w:rPr>
        <w:t xml:space="preserve">Referring website or search terms used to find us</w:t>
      </w:r>
    </w:p>
    <w:p>
      <w:pPr>
        <w:pStyle w:val="ListParagraph"/>
        <w:numPr>
          <w:ilvl w:val="0"/>
          <w:numId w:val="2"/>
        </w:numPr>
        <w:spacing w:after="60" w:before="40"/>
      </w:pPr>
      <w:r>
        <w:rPr>
          <w:rFonts w:ascii="Arial" w:cs="Arial" w:eastAsia="Arial" w:hAnsi="Arial"/>
          <w:color w:val="2C2C2C"/>
          <w:sz w:val="20"/>
          <w:szCs w:val="20"/>
        </w:rPr>
        <w:t xml:space="preserve">Device type (desktop, mobile, tablet)</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We use Google Tag Manager and associated Google Analytics tools to collect this information. Please see Section 7 (Cookies) for more details.</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4. How We Use Your Personal Data</w:t>
      </w:r>
    </w:p>
    <w:p>
      <w:pPr>
        <w:spacing w:after="120" w:before="60"/>
      </w:pPr>
      <w:r>
        <w:rPr>
          <w:rFonts w:ascii="Arial" w:cs="Arial" w:eastAsia="Arial" w:hAnsi="Arial"/>
          <w:color w:val="2C2C2C"/>
          <w:sz w:val="20"/>
          <w:szCs w:val="20"/>
        </w:rPr>
        <w:t xml:space="preserve">We use your personal data for the following purposes:</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4.1 To Respond to Your Enquiry</w:t>
      </w:r>
    </w:p>
    <w:p>
      <w:pPr>
        <w:spacing w:after="120" w:before="60"/>
      </w:pPr>
      <w:r>
        <w:rPr>
          <w:rFonts w:ascii="Arial" w:cs="Arial" w:eastAsia="Arial" w:hAnsi="Arial"/>
          <w:color w:val="2C2C2C"/>
          <w:sz w:val="20"/>
          <w:szCs w:val="20"/>
        </w:rPr>
        <w:t xml:space="preserve">When you contact us, we use your name, phone number and email address to respond to your enquiry, arrange a free survey visit and provide you with a quotation.</w:t>
      </w:r>
    </w:p>
    <w:p>
      <w:pPr>
        <w:spacing w:after="120" w:before="60"/>
      </w:pPr>
      <w:r>
        <w:rPr>
          <w:rFonts w:ascii="Arial" w:cs="Arial" w:eastAsia="Arial" w:hAnsi="Arial"/>
          <w:color w:val="2C2C2C"/>
          <w:sz w:val="20"/>
          <w:szCs w:val="20"/>
        </w:rPr>
        <w:t xml:space="preserve">Legal basis: </w:t>
      </w:r>
      <w:r>
        <w:rPr>
          <w:rFonts w:ascii="Arial" w:cs="Arial" w:eastAsia="Arial" w:hAnsi="Arial"/>
          <w:b/>
          <w:bCs/>
          <w:color w:val="2C2C2C"/>
          <w:sz w:val="20"/>
          <w:szCs w:val="20"/>
        </w:rPr>
        <w:t xml:space="preserve">Legitimate interests</w:t>
      </w:r>
      <w:r>
        <w:rPr>
          <w:rFonts w:ascii="Arial" w:cs="Arial" w:eastAsia="Arial" w:hAnsi="Arial"/>
          <w:color w:val="2C2C2C"/>
          <w:sz w:val="20"/>
          <w:szCs w:val="20"/>
        </w:rPr>
        <w:t xml:space="preserve"> (it is in both your and our interests to respond to your enquiry) and/or </w:t>
      </w:r>
      <w:r>
        <w:rPr>
          <w:rFonts w:ascii="Arial" w:cs="Arial" w:eastAsia="Arial" w:hAnsi="Arial"/>
          <w:b/>
          <w:bCs/>
          <w:color w:val="2C2C2C"/>
          <w:sz w:val="20"/>
          <w:szCs w:val="20"/>
        </w:rPr>
        <w:t xml:space="preserve">pre-contractual steps</w:t>
      </w:r>
      <w:r>
        <w:rPr>
          <w:rFonts w:ascii="Arial" w:cs="Arial" w:eastAsia="Arial" w:hAnsi="Arial"/>
          <w:color w:val="2C2C2C"/>
          <w:sz w:val="20"/>
          <w:szCs w:val="20"/>
        </w:rPr>
        <w:t xml:space="preserve"> at your request.</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4.2 To Carry Out and Administer the Contract</w:t>
      </w:r>
    </w:p>
    <w:p>
      <w:pPr>
        <w:spacing w:after="120" w:before="60"/>
      </w:pPr>
      <w:r>
        <w:rPr>
          <w:rFonts w:ascii="Arial" w:cs="Arial" w:eastAsia="Arial" w:hAnsi="Arial"/>
          <w:color w:val="2C2C2C"/>
          <w:sz w:val="20"/>
          <w:szCs w:val="20"/>
        </w:rPr>
        <w:t xml:space="preserve">If you proceed with a roof replacement, we use your contact and property details to carry out the work, manage the project and communicate with you throughout.</w:t>
      </w:r>
    </w:p>
    <w:p>
      <w:pPr>
        <w:spacing w:after="120" w:before="60"/>
      </w:pPr>
      <w:r>
        <w:rPr>
          <w:rFonts w:ascii="Arial" w:cs="Arial" w:eastAsia="Arial" w:hAnsi="Arial"/>
          <w:color w:val="2C2C2C"/>
          <w:sz w:val="20"/>
          <w:szCs w:val="20"/>
        </w:rPr>
        <w:t xml:space="preserve">Legal basis: </w:t>
      </w:r>
      <w:r>
        <w:rPr>
          <w:rFonts w:ascii="Arial" w:cs="Arial" w:eastAsia="Arial" w:hAnsi="Arial"/>
          <w:b/>
          <w:bCs/>
          <w:color w:val="2C2C2C"/>
          <w:sz w:val="20"/>
          <w:szCs w:val="20"/>
        </w:rPr>
        <w:t xml:space="preserve">Performance of a contract</w:t>
      </w:r>
      <w:r>
        <w:rPr>
          <w:rFonts w:ascii="Arial" w:cs="Arial" w:eastAsia="Arial" w:hAnsi="Arial"/>
          <w:color w:val="2C2C2C"/>
          <w:sz w:val="20"/>
          <w:szCs w:val="20"/>
        </w:rPr>
        <w:t xml:space="preserve"> to which you are a party.</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4.3 To Send You Follow-Up Communications</w:t>
      </w:r>
    </w:p>
    <w:p>
      <w:pPr>
        <w:spacing w:after="120" w:before="60"/>
      </w:pPr>
      <w:r>
        <w:rPr>
          <w:rFonts w:ascii="Arial" w:cs="Arial" w:eastAsia="Arial" w:hAnsi="Arial"/>
          <w:color w:val="2C2C2C"/>
          <w:sz w:val="20"/>
          <w:szCs w:val="20"/>
        </w:rPr>
        <w:t xml:space="preserve">With your consent, or where we have a legitimate interest to do so, we may contact you following an enquiry or completed job to request a review, provide aftercare information, or make you aware of relevant services.</w:t>
      </w:r>
    </w:p>
    <w:p>
      <w:pPr>
        <w:spacing w:after="120" w:before="60"/>
      </w:pPr>
      <w:r>
        <w:rPr>
          <w:rFonts w:ascii="Arial" w:cs="Arial" w:eastAsia="Arial" w:hAnsi="Arial"/>
          <w:color w:val="2C2C2C"/>
          <w:sz w:val="20"/>
          <w:szCs w:val="20"/>
        </w:rPr>
        <w:t xml:space="preserve">Legal basis: </w:t>
      </w:r>
      <w:r>
        <w:rPr>
          <w:rFonts w:ascii="Arial" w:cs="Arial" w:eastAsia="Arial" w:hAnsi="Arial"/>
          <w:b/>
          <w:bCs/>
          <w:color w:val="2C2C2C"/>
          <w:sz w:val="20"/>
          <w:szCs w:val="20"/>
        </w:rPr>
        <w:t xml:space="preserve">Legitimate interests</w:t>
      </w:r>
      <w:r>
        <w:rPr>
          <w:rFonts w:ascii="Arial" w:cs="Arial" w:eastAsia="Arial" w:hAnsi="Arial"/>
          <w:color w:val="2C2C2C"/>
          <w:sz w:val="20"/>
          <w:szCs w:val="20"/>
        </w:rPr>
        <w:t xml:space="preserve"> or </w:t>
      </w:r>
      <w:r>
        <w:rPr>
          <w:rFonts w:ascii="Arial" w:cs="Arial" w:eastAsia="Arial" w:hAnsi="Arial"/>
          <w:b/>
          <w:bCs/>
          <w:color w:val="2C2C2C"/>
          <w:sz w:val="20"/>
          <w:szCs w:val="20"/>
        </w:rPr>
        <w:t xml:space="preserve">consent</w:t>
      </w:r>
      <w:r>
        <w:rPr>
          <w:rFonts w:ascii="Arial" w:cs="Arial" w:eastAsia="Arial" w:hAnsi="Arial"/>
          <w:color w:val="2C2C2C"/>
          <w:sz w:val="20"/>
          <w:szCs w:val="20"/>
        </w:rPr>
        <w:t xml:space="preserve">, depending on the nature of the communication.</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4.4 To Improve Our Website and Services</w:t>
      </w:r>
    </w:p>
    <w:p>
      <w:pPr>
        <w:spacing w:after="120" w:before="60"/>
      </w:pPr>
      <w:r>
        <w:rPr>
          <w:rFonts w:ascii="Arial" w:cs="Arial" w:eastAsia="Arial" w:hAnsi="Arial"/>
          <w:color w:val="2C2C2C"/>
          <w:sz w:val="20"/>
          <w:szCs w:val="20"/>
        </w:rPr>
        <w:t xml:space="preserve">We use anonymised and aggregated analytics data to understand how visitors use our website and to improve our content and user experience.</w:t>
      </w:r>
    </w:p>
    <w:p>
      <w:pPr>
        <w:spacing w:after="120" w:before="60"/>
      </w:pPr>
      <w:r>
        <w:rPr>
          <w:rFonts w:ascii="Arial" w:cs="Arial" w:eastAsia="Arial" w:hAnsi="Arial"/>
          <w:color w:val="2C2C2C"/>
          <w:sz w:val="20"/>
          <w:szCs w:val="20"/>
        </w:rPr>
        <w:t xml:space="preserve">Legal basis: </w:t>
      </w:r>
      <w:r>
        <w:rPr>
          <w:rFonts w:ascii="Arial" w:cs="Arial" w:eastAsia="Arial" w:hAnsi="Arial"/>
          <w:b/>
          <w:bCs/>
          <w:color w:val="2C2C2C"/>
          <w:sz w:val="20"/>
          <w:szCs w:val="20"/>
        </w:rPr>
        <w:t xml:space="preserve">Legitimate interests</w:t>
      </w:r>
      <w:r>
        <w:rPr>
          <w:rFonts w:ascii="Arial" w:cs="Arial" w:eastAsia="Arial" w:hAnsi="Arial"/>
          <w:color w:val="2C2C2C"/>
          <w:sz w:val="20"/>
          <w:szCs w:val="20"/>
        </w:rPr>
        <w:t xml:space="preserve"> in maintaining and improving our business.</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4.5 To Comply With Legal Obligations</w:t>
      </w:r>
    </w:p>
    <w:p>
      <w:pPr>
        <w:spacing w:after="120" w:before="60"/>
      </w:pPr>
      <w:r>
        <w:rPr>
          <w:rFonts w:ascii="Arial" w:cs="Arial" w:eastAsia="Arial" w:hAnsi="Arial"/>
          <w:color w:val="2C2C2C"/>
          <w:sz w:val="20"/>
          <w:szCs w:val="20"/>
        </w:rPr>
        <w:t xml:space="preserve">Where required by law, we may need to retain or disclose your data to regulatory bodies, HMRC, or legal advisors.</w:t>
      </w:r>
    </w:p>
    <w:p>
      <w:pPr>
        <w:spacing w:after="120" w:before="60"/>
      </w:pPr>
      <w:r>
        <w:rPr>
          <w:rFonts w:ascii="Arial" w:cs="Arial" w:eastAsia="Arial" w:hAnsi="Arial"/>
          <w:color w:val="2C2C2C"/>
          <w:sz w:val="20"/>
          <w:szCs w:val="20"/>
        </w:rPr>
        <w:t xml:space="preserve">Legal basis: </w:t>
      </w:r>
      <w:r>
        <w:rPr>
          <w:rFonts w:ascii="Arial" w:cs="Arial" w:eastAsia="Arial" w:hAnsi="Arial"/>
          <w:b/>
          <w:bCs/>
          <w:color w:val="2C2C2C"/>
          <w:sz w:val="20"/>
          <w:szCs w:val="20"/>
        </w:rPr>
        <w:t xml:space="preserve">Legal obligation.</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5. Sharing Your Personal Data</w:t>
      </w:r>
    </w:p>
    <w:p>
      <w:pPr>
        <w:spacing w:after="120" w:before="60"/>
      </w:pPr>
      <w:r>
        <w:rPr>
          <w:rFonts w:ascii="Arial" w:cs="Arial" w:eastAsia="Arial" w:hAnsi="Arial"/>
          <w:color w:val="2C2C2C"/>
          <w:sz w:val="20"/>
          <w:szCs w:val="20"/>
        </w:rPr>
        <w:t xml:space="preserve">We do not sell, rent or trade your personal data. We may share it in the following limited circumstances:</w:t>
      </w:r>
    </w:p>
    <w:p>
      <w:pPr>
        <w:spacing w:after="20" w:before="0"/>
      </w:pPr>
      <w:r>
        <w:rPr>
          <w:rFonts w:ascii="Arial" w:cs="Arial" w:eastAsia="Arial" w:hAnsi="Arial"/>
          <w:sz w:val="20"/>
          <w:szCs w:val="20"/>
        </w:rPr>
        <w:t xml:space="preserve"/>
      </w:r>
    </w:p>
    <w:p>
      <w:pPr>
        <w:pStyle w:val="ListParagraph"/>
        <w:numPr>
          <w:ilvl w:val="0"/>
          <w:numId w:val="2"/>
        </w:numPr>
        <w:spacing w:after="60" w:before="40"/>
      </w:pPr>
      <w:r>
        <w:rPr>
          <w:rFonts w:ascii="Arial" w:cs="Arial" w:eastAsia="Arial" w:hAnsi="Arial"/>
          <w:b/>
          <w:bCs/>
          <w:color w:val="2C2C2C"/>
          <w:sz w:val="20"/>
          <w:szCs w:val="20"/>
        </w:rPr>
        <w:t xml:space="preserve">Our staff and subcontractors: </w:t>
      </w:r>
      <w:r>
        <w:rPr>
          <w:rFonts w:ascii="Arial" w:cs="Arial" w:eastAsia="Arial" w:hAnsi="Arial"/>
          <w:color w:val="2C2C2C"/>
          <w:sz w:val="20"/>
          <w:szCs w:val="20"/>
        </w:rPr>
        <w:t xml:space="preserve"/>
      </w:r>
    </w:p>
    <w:p>
      <w:pPr>
        <w:pStyle w:val="ListParagraph"/>
        <w:numPr>
          <w:ilvl w:val="0"/>
          <w:numId w:val="2"/>
        </w:numPr>
        <w:spacing w:after="60" w:before="40"/>
      </w:pPr>
      <w:r>
        <w:rPr>
          <w:rFonts w:ascii="Arial" w:cs="Arial" w:eastAsia="Arial" w:hAnsi="Arial"/>
          <w:b/>
          <w:bCs/>
          <w:color w:val="2C2C2C"/>
          <w:sz w:val="20"/>
          <w:szCs w:val="20"/>
        </w:rPr>
        <w:t xml:space="preserve">Our staff and subcontractors: </w:t>
      </w:r>
      <w:r>
        <w:rPr>
          <w:rFonts w:ascii="Arial" w:cs="Arial" w:eastAsia="Arial" w:hAnsi="Arial"/>
          <w:color w:val="2C2C2C"/>
          <w:sz w:val="20"/>
          <w:szCs w:val="20"/>
        </w:rPr>
        <w:t xml:space="preserve">Where necessary to carry out your roof installation, we may share relevant details with our trusted installation team or subcontractors. They are required to keep your data confidential.</w:t>
      </w:r>
    </w:p>
    <w:p>
      <w:pPr>
        <w:pStyle w:val="ListParagraph"/>
        <w:numPr>
          <w:ilvl w:val="0"/>
          <w:numId w:val="2"/>
        </w:numPr>
        <w:spacing w:after="60" w:before="40"/>
      </w:pPr>
      <w:r>
        <w:rPr>
          <w:rFonts w:ascii="Arial" w:cs="Arial" w:eastAsia="Arial" w:hAnsi="Arial"/>
          <w:b/>
          <w:bCs/>
          <w:color w:val="2C2C2C"/>
          <w:sz w:val="20"/>
          <w:szCs w:val="20"/>
        </w:rPr>
        <w:t xml:space="preserve">Service providers: </w:t>
      </w:r>
      <w:r>
        <w:rPr>
          <w:rFonts w:ascii="Arial" w:cs="Arial" w:eastAsia="Arial" w:hAnsi="Arial"/>
          <w:color w:val="2C2C2C"/>
          <w:sz w:val="20"/>
          <w:szCs w:val="20"/>
        </w:rPr>
        <w:t xml:space="preserve">We use third-party tools such as Google Analytics and Google Tag Manager to analyse website usage. These providers may process limited data on our behalf in accordance with their own privacy policies.</w:t>
      </w:r>
    </w:p>
    <w:p>
      <w:pPr>
        <w:pStyle w:val="ListParagraph"/>
        <w:numPr>
          <w:ilvl w:val="0"/>
          <w:numId w:val="2"/>
        </w:numPr>
        <w:spacing w:after="60" w:before="40"/>
      </w:pPr>
      <w:r>
        <w:rPr>
          <w:rFonts w:ascii="Arial" w:cs="Arial" w:eastAsia="Arial" w:hAnsi="Arial"/>
          <w:b/>
          <w:bCs/>
          <w:color w:val="2C2C2C"/>
          <w:sz w:val="20"/>
          <w:szCs w:val="20"/>
        </w:rPr>
        <w:t xml:space="preserve">Legal requirements: </w:t>
      </w:r>
      <w:r>
        <w:rPr>
          <w:rFonts w:ascii="Arial" w:cs="Arial" w:eastAsia="Arial" w:hAnsi="Arial"/>
          <w:color w:val="2C2C2C"/>
          <w:sz w:val="20"/>
          <w:szCs w:val="20"/>
        </w:rPr>
        <w:t xml:space="preserve">We may disclose your data if required to do so by law or in response to a valid request from a public authority.</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6. How Long We Keep Your Personal Data</w:t>
      </w:r>
    </w:p>
    <w:p>
      <w:pPr>
        <w:spacing w:after="120" w:before="60"/>
      </w:pPr>
      <w:r>
        <w:rPr>
          <w:rFonts w:ascii="Arial" w:cs="Arial" w:eastAsia="Arial" w:hAnsi="Arial"/>
          <w:color w:val="2C2C2C"/>
          <w:sz w:val="20"/>
          <w:szCs w:val="20"/>
        </w:rPr>
        <w:t xml:space="preserve">We retain your personal data only for as long as necessary for the purposes set out in this policy:</w:t>
      </w:r>
    </w:p>
    <w:p>
      <w:pPr>
        <w:spacing w:after="20" w:before="0"/>
      </w:pPr>
      <w:r>
        <w:rPr>
          <w:rFonts w:ascii="Arial" w:cs="Arial" w:eastAsia="Arial" w:hAnsi="Arial"/>
          <w:sz w:val="20"/>
          <w:szCs w:val="20"/>
        </w:rPr>
        <w:t xml:space="preserve"/>
      </w:r>
    </w:p>
    <w:p>
      <w:pPr>
        <w:pStyle w:val="ListParagraph"/>
        <w:numPr>
          <w:ilvl w:val="0"/>
          <w:numId w:val="2"/>
        </w:numPr>
        <w:spacing w:after="60" w:before="40"/>
      </w:pPr>
      <w:r>
        <w:rPr>
          <w:rFonts w:ascii="Arial" w:cs="Arial" w:eastAsia="Arial" w:hAnsi="Arial"/>
          <w:b/>
          <w:bCs/>
          <w:color w:val="2C2C2C"/>
          <w:sz w:val="20"/>
          <w:szCs w:val="20"/>
        </w:rPr>
        <w:t xml:space="preserve">Enquiry records (no job proceeded): </w:t>
      </w:r>
      <w:r>
        <w:rPr>
          <w:rFonts w:ascii="Arial" w:cs="Arial" w:eastAsia="Arial" w:hAnsi="Arial"/>
          <w:color w:val="2C2C2C"/>
          <w:sz w:val="20"/>
          <w:szCs w:val="20"/>
        </w:rPr>
        <w:t xml:space="preserve">Up to 2 years from the date of initial contact.</w:t>
      </w:r>
    </w:p>
    <w:p>
      <w:pPr>
        <w:pStyle w:val="ListParagraph"/>
        <w:numPr>
          <w:ilvl w:val="0"/>
          <w:numId w:val="2"/>
        </w:numPr>
        <w:spacing w:after="60" w:before="40"/>
      </w:pPr>
      <w:r>
        <w:rPr>
          <w:rFonts w:ascii="Arial" w:cs="Arial" w:eastAsia="Arial" w:hAnsi="Arial"/>
          <w:b/>
          <w:bCs/>
          <w:color w:val="2C2C2C"/>
          <w:sz w:val="20"/>
          <w:szCs w:val="20"/>
        </w:rPr>
        <w:t xml:space="preserve">Customer records (job completed): </w:t>
      </w:r>
      <w:r>
        <w:rPr>
          <w:rFonts w:ascii="Arial" w:cs="Arial" w:eastAsia="Arial" w:hAnsi="Arial"/>
          <w:color w:val="2C2C2C"/>
          <w:sz w:val="20"/>
          <w:szCs w:val="20"/>
        </w:rPr>
        <w:t xml:space="preserve">Up to 7 years from project completion, in line with our contractual and tax obligations and to support any guarantee claims.</w:t>
      </w:r>
    </w:p>
    <w:p>
      <w:pPr>
        <w:pStyle w:val="ListParagraph"/>
        <w:numPr>
          <w:ilvl w:val="0"/>
          <w:numId w:val="2"/>
        </w:numPr>
        <w:spacing w:after="60" w:before="40"/>
      </w:pPr>
      <w:r>
        <w:rPr>
          <w:rFonts w:ascii="Arial" w:cs="Arial" w:eastAsia="Arial" w:hAnsi="Arial"/>
          <w:b/>
          <w:bCs/>
          <w:color w:val="2C2C2C"/>
          <w:sz w:val="20"/>
          <w:szCs w:val="20"/>
        </w:rPr>
        <w:t xml:space="preserve">Website analytics data: </w:t>
      </w:r>
      <w:r>
        <w:rPr>
          <w:rFonts w:ascii="Arial" w:cs="Arial" w:eastAsia="Arial" w:hAnsi="Arial"/>
          <w:color w:val="2C2C2C"/>
          <w:sz w:val="20"/>
          <w:szCs w:val="20"/>
        </w:rPr>
        <w:t xml:space="preserve">Retained in anonymised form as configured within Google Analytics settings.</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After the applicable retention period, your data will be securely deleted or anonymised.</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7. Cookies</w:t>
      </w:r>
    </w:p>
    <w:p>
      <w:pPr>
        <w:spacing w:after="120" w:before="60"/>
      </w:pPr>
      <w:r>
        <w:rPr>
          <w:rFonts w:ascii="Arial" w:cs="Arial" w:eastAsia="Arial" w:hAnsi="Arial"/>
          <w:color w:val="2C2C2C"/>
          <w:sz w:val="20"/>
          <w:szCs w:val="20"/>
        </w:rPr>
        <w:t xml:space="preserve">Our website uses cookies to improve your experience and to help us understand how visitors use our site. A cookie is a small text file placed on your device when you visit a website.</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7.1 Cookies We Use</w:t>
      </w:r>
    </w:p>
    <w:p>
      <w:pPr>
        <w:pStyle w:val="ListParagraph"/>
        <w:numPr>
          <w:ilvl w:val="0"/>
          <w:numId w:val="2"/>
        </w:numPr>
        <w:spacing w:after="60" w:before="40"/>
      </w:pPr>
      <w:r>
        <w:rPr>
          <w:rFonts w:ascii="Arial" w:cs="Arial" w:eastAsia="Arial" w:hAnsi="Arial"/>
          <w:b/>
          <w:bCs/>
          <w:color w:val="2C2C2C"/>
          <w:sz w:val="20"/>
          <w:szCs w:val="20"/>
        </w:rPr>
        <w:t xml:space="preserve">Essential cookies: </w:t>
      </w:r>
      <w:r>
        <w:rPr>
          <w:rFonts w:ascii="Arial" w:cs="Arial" w:eastAsia="Arial" w:hAnsi="Arial"/>
          <w:color w:val="2C2C2C"/>
          <w:sz w:val="20"/>
          <w:szCs w:val="20"/>
        </w:rPr>
        <w:t xml:space="preserve">Required for the website to function. These cannot be disabled.</w:t>
      </w:r>
    </w:p>
    <w:p>
      <w:pPr>
        <w:pStyle w:val="ListParagraph"/>
        <w:numPr>
          <w:ilvl w:val="0"/>
          <w:numId w:val="2"/>
        </w:numPr>
        <w:spacing w:after="60" w:before="40"/>
      </w:pPr>
      <w:r>
        <w:rPr>
          <w:rFonts w:ascii="Arial" w:cs="Arial" w:eastAsia="Arial" w:hAnsi="Arial"/>
          <w:b/>
          <w:bCs/>
          <w:color w:val="2C2C2C"/>
          <w:sz w:val="20"/>
          <w:szCs w:val="20"/>
        </w:rPr>
        <w:t xml:space="preserve">Analytics cookies (Google Analytics / Google Tag Manager): </w:t>
      </w:r>
      <w:r>
        <w:rPr>
          <w:rFonts w:ascii="Arial" w:cs="Arial" w:eastAsia="Arial" w:hAnsi="Arial"/>
          <w:color w:val="2C2C2C"/>
          <w:sz w:val="20"/>
          <w:szCs w:val="20"/>
        </w:rPr>
        <w:t xml:space="preserve">Help us understand visitor behaviour on our site. Data collected is anonymised and aggregated.</w:t>
      </w:r>
    </w:p>
    <w:p>
      <w:pPr>
        <w:spacing w:after="20" w:before="0"/>
      </w:pPr>
      <w:r>
        <w:rPr>
          <w:rFonts w:ascii="Arial" w:cs="Arial" w:eastAsia="Arial" w:hAnsi="Arial"/>
          <w:sz w:val="20"/>
          <w:szCs w:val="20"/>
        </w:rPr>
        <w:t xml:space="preserve"/>
      </w:r>
    </w:p>
    <w:p>
      <w:pPr>
        <w:pStyle w:val="Heading2"/>
        <w:spacing w:after="80" w:before="240"/>
      </w:pPr>
      <w:r>
        <w:rPr>
          <w:rFonts w:ascii="Arial" w:cs="Arial" w:eastAsia="Arial" w:hAnsi="Arial"/>
          <w:b/>
          <w:bCs/>
          <w:color w:val="2E4A7A"/>
          <w:sz w:val="22"/>
          <w:szCs w:val="22"/>
        </w:rPr>
        <w:t xml:space="preserve">7.2 Managing Cookies</w:t>
      </w:r>
    </w:p>
    <w:p>
      <w:pPr>
        <w:spacing w:after="120" w:before="60"/>
      </w:pPr>
      <w:r>
        <w:rPr>
          <w:rFonts w:ascii="Arial" w:cs="Arial" w:eastAsia="Arial" w:hAnsi="Arial"/>
          <w:color w:val="2C2C2C"/>
          <w:sz w:val="20"/>
          <w:szCs w:val="20"/>
        </w:rPr>
        <w:t xml:space="preserve">You can control and delete cookies through your browser settings. Please note that disabling certain cookies may affect the functionality of our website. For more information about cookies and how to manage them, visit www.aboutcookies.org.</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8. Your Rights Under UK GDPR</w:t>
      </w:r>
    </w:p>
    <w:p>
      <w:pPr>
        <w:spacing w:after="120" w:before="60"/>
      </w:pPr>
      <w:r>
        <w:rPr>
          <w:rFonts w:ascii="Arial" w:cs="Arial" w:eastAsia="Arial" w:hAnsi="Arial"/>
          <w:color w:val="2C2C2C"/>
          <w:sz w:val="20"/>
          <w:szCs w:val="20"/>
        </w:rPr>
        <w:t xml:space="preserve">Under UK data protection law, you have the following rights in relation to your personal data:</w:t>
      </w:r>
    </w:p>
    <w:p>
      <w:pPr>
        <w:spacing w:after="20" w:before="0"/>
      </w:pPr>
      <w:r>
        <w:rPr>
          <w:rFonts w:ascii="Arial" w:cs="Arial" w:eastAsia="Arial" w:hAnsi="Arial"/>
          <w:sz w:val="20"/>
          <w:szCs w:val="20"/>
        </w:rPr>
        <w:t xml:space="preserve"/>
      </w:r>
    </w:p>
    <w:p>
      <w:pPr>
        <w:pStyle w:val="ListParagraph"/>
        <w:numPr>
          <w:ilvl w:val="0"/>
          <w:numId w:val="2"/>
        </w:numPr>
        <w:spacing w:after="60" w:before="40"/>
      </w:pPr>
      <w:r>
        <w:rPr>
          <w:rFonts w:ascii="Arial" w:cs="Arial" w:eastAsia="Arial" w:hAnsi="Arial"/>
          <w:b/>
          <w:bCs/>
          <w:color w:val="2C2C2C"/>
          <w:sz w:val="20"/>
          <w:szCs w:val="20"/>
        </w:rPr>
        <w:t xml:space="preserve">Right of access: </w:t>
      </w:r>
      <w:r>
        <w:rPr>
          <w:rFonts w:ascii="Arial" w:cs="Arial" w:eastAsia="Arial" w:hAnsi="Arial"/>
          <w:color w:val="2C2C2C"/>
          <w:sz w:val="20"/>
          <w:szCs w:val="20"/>
        </w:rPr>
        <w:t xml:space="preserve">You can request a copy of the personal data we hold about you (known as a Subject Access Request).</w:t>
      </w:r>
    </w:p>
    <w:p>
      <w:pPr>
        <w:pStyle w:val="ListParagraph"/>
        <w:numPr>
          <w:ilvl w:val="0"/>
          <w:numId w:val="2"/>
        </w:numPr>
        <w:spacing w:after="60" w:before="40"/>
      </w:pPr>
      <w:r>
        <w:rPr>
          <w:rFonts w:ascii="Arial" w:cs="Arial" w:eastAsia="Arial" w:hAnsi="Arial"/>
          <w:b/>
          <w:bCs/>
          <w:color w:val="2C2C2C"/>
          <w:sz w:val="20"/>
          <w:szCs w:val="20"/>
        </w:rPr>
        <w:t xml:space="preserve">Right to rectification: </w:t>
      </w:r>
      <w:r>
        <w:rPr>
          <w:rFonts w:ascii="Arial" w:cs="Arial" w:eastAsia="Arial" w:hAnsi="Arial"/>
          <w:color w:val="2C2C2C"/>
          <w:sz w:val="20"/>
          <w:szCs w:val="20"/>
        </w:rPr>
        <w:t xml:space="preserve">You can ask us to correct inaccurate or incomplete personal data.</w:t>
      </w:r>
    </w:p>
    <w:p>
      <w:pPr>
        <w:pStyle w:val="ListParagraph"/>
        <w:numPr>
          <w:ilvl w:val="0"/>
          <w:numId w:val="2"/>
        </w:numPr>
        <w:spacing w:after="60" w:before="40"/>
      </w:pPr>
      <w:r>
        <w:rPr>
          <w:rFonts w:ascii="Arial" w:cs="Arial" w:eastAsia="Arial" w:hAnsi="Arial"/>
          <w:b/>
          <w:bCs/>
          <w:color w:val="2C2C2C"/>
          <w:sz w:val="20"/>
          <w:szCs w:val="20"/>
        </w:rPr>
        <w:t xml:space="preserve">Right to erasure: </w:t>
      </w:r>
      <w:r>
        <w:rPr>
          <w:rFonts w:ascii="Arial" w:cs="Arial" w:eastAsia="Arial" w:hAnsi="Arial"/>
          <w:color w:val="2C2C2C"/>
          <w:sz w:val="20"/>
          <w:szCs w:val="20"/>
        </w:rPr>
        <w:t xml:space="preserve">You can ask us to delete your personal data, subject to any legal obligations we may have to retain it.</w:t>
      </w:r>
    </w:p>
    <w:p>
      <w:pPr>
        <w:pStyle w:val="ListParagraph"/>
        <w:numPr>
          <w:ilvl w:val="0"/>
          <w:numId w:val="2"/>
        </w:numPr>
        <w:spacing w:after="60" w:before="40"/>
      </w:pPr>
      <w:r>
        <w:rPr>
          <w:rFonts w:ascii="Arial" w:cs="Arial" w:eastAsia="Arial" w:hAnsi="Arial"/>
          <w:b/>
          <w:bCs/>
          <w:color w:val="2C2C2C"/>
          <w:sz w:val="20"/>
          <w:szCs w:val="20"/>
        </w:rPr>
        <w:t xml:space="preserve">Right to restrict processing: </w:t>
      </w:r>
      <w:r>
        <w:rPr>
          <w:rFonts w:ascii="Arial" w:cs="Arial" w:eastAsia="Arial" w:hAnsi="Arial"/>
          <w:color w:val="2C2C2C"/>
          <w:sz w:val="20"/>
          <w:szCs w:val="20"/>
        </w:rPr>
        <w:t xml:space="preserve">You can ask us to limit how we use your data in certain circumstances.</w:t>
      </w:r>
    </w:p>
    <w:p>
      <w:pPr>
        <w:pStyle w:val="ListParagraph"/>
        <w:numPr>
          <w:ilvl w:val="0"/>
          <w:numId w:val="2"/>
        </w:numPr>
        <w:spacing w:after="60" w:before="40"/>
      </w:pPr>
      <w:r>
        <w:rPr>
          <w:rFonts w:ascii="Arial" w:cs="Arial" w:eastAsia="Arial" w:hAnsi="Arial"/>
          <w:b/>
          <w:bCs/>
          <w:color w:val="2C2C2C"/>
          <w:sz w:val="20"/>
          <w:szCs w:val="20"/>
        </w:rPr>
        <w:t xml:space="preserve">Right to data portability: </w:t>
      </w:r>
      <w:r>
        <w:rPr>
          <w:rFonts w:ascii="Arial" w:cs="Arial" w:eastAsia="Arial" w:hAnsi="Arial"/>
          <w:color w:val="2C2C2C"/>
          <w:sz w:val="20"/>
          <w:szCs w:val="20"/>
        </w:rPr>
        <w:t xml:space="preserve">Where processing is based on consent or contract, you can request your data in a structured, commonly used format.</w:t>
      </w:r>
    </w:p>
    <w:p>
      <w:pPr>
        <w:pStyle w:val="ListParagraph"/>
        <w:numPr>
          <w:ilvl w:val="0"/>
          <w:numId w:val="2"/>
        </w:numPr>
        <w:spacing w:after="60" w:before="40"/>
      </w:pPr>
      <w:r>
        <w:rPr>
          <w:rFonts w:ascii="Arial" w:cs="Arial" w:eastAsia="Arial" w:hAnsi="Arial"/>
          <w:b/>
          <w:bCs/>
          <w:color w:val="2C2C2C"/>
          <w:sz w:val="20"/>
          <w:szCs w:val="20"/>
        </w:rPr>
        <w:t xml:space="preserve">Right to object: </w:t>
      </w:r>
      <w:r>
        <w:rPr>
          <w:rFonts w:ascii="Arial" w:cs="Arial" w:eastAsia="Arial" w:hAnsi="Arial"/>
          <w:color w:val="2C2C2C"/>
          <w:sz w:val="20"/>
          <w:szCs w:val="20"/>
        </w:rPr>
        <w:t xml:space="preserve">You can object to processing based on legitimate interests or for direct marketing purposes.</w:t>
      </w:r>
    </w:p>
    <w:p>
      <w:pPr>
        <w:pStyle w:val="ListParagraph"/>
        <w:numPr>
          <w:ilvl w:val="0"/>
          <w:numId w:val="2"/>
        </w:numPr>
        <w:spacing w:after="60" w:before="40"/>
      </w:pPr>
      <w:r>
        <w:rPr>
          <w:rFonts w:ascii="Arial" w:cs="Arial" w:eastAsia="Arial" w:hAnsi="Arial"/>
          <w:b/>
          <w:bCs/>
          <w:color w:val="2C2C2C"/>
          <w:sz w:val="20"/>
          <w:szCs w:val="20"/>
        </w:rPr>
        <w:t xml:space="preserve">Rights related to automated decision-making: </w:t>
      </w:r>
      <w:r>
        <w:rPr>
          <w:rFonts w:ascii="Arial" w:cs="Arial" w:eastAsia="Arial" w:hAnsi="Arial"/>
          <w:color w:val="2C2C2C"/>
          <w:sz w:val="20"/>
          <w:szCs w:val="20"/>
        </w:rPr>
        <w:t xml:space="preserve">We do not use automated decision-making or profiling in our business operations.</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To exercise any of these rights, please contact us at info@reroofingconservatories.com or write to us at our registered address. We will respond within one calendar month. We may need to verify your identity before processing your request.</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9. Right to Lodge a Complaint</w:t>
      </w:r>
    </w:p>
    <w:p>
      <w:pPr>
        <w:spacing w:after="120" w:before="60"/>
      </w:pPr>
      <w:r>
        <w:rPr>
          <w:rFonts w:ascii="Arial" w:cs="Arial" w:eastAsia="Arial" w:hAnsi="Arial"/>
          <w:color w:val="2C2C2C"/>
          <w:sz w:val="20"/>
          <w:szCs w:val="20"/>
        </w:rPr>
        <w:t xml:space="preserve">If you are unhappy with how we have handled your personal data, you have the right to lodge a complaint with the Information Commissioner's Office (ICO), the UK's supervisory authority for data protection:</w:t>
      </w:r>
    </w:p>
    <w:p>
      <w:pPr>
        <w:spacing w:after="20" w:before="0"/>
      </w:pPr>
      <w:r>
        <w:rPr>
          <w:rFonts w:ascii="Arial" w:cs="Arial" w:eastAsia="Arial" w:hAnsi="Arial"/>
          <w:sz w:val="20"/>
          <w:szCs w:val="20"/>
        </w:rPr>
        <w:t xml:space="preserve"/>
      </w:r>
    </w:p>
    <w:p>
      <w:pPr>
        <w:spacing w:after="60" w:before="60"/>
        <w:ind w:left="360"/>
      </w:pPr>
      <w:r>
        <w:rPr>
          <w:rFonts w:ascii="Arial" w:cs="Arial" w:eastAsia="Arial" w:hAnsi="Arial"/>
          <w:b/>
          <w:bCs/>
          <w:color w:val="1B2B4B"/>
          <w:sz w:val="20"/>
          <w:szCs w:val="20"/>
        </w:rPr>
        <w:t xml:space="preserve">Website: </w:t>
      </w:r>
      <w:r>
        <w:rPr>
          <w:rFonts w:ascii="Arial" w:cs="Arial" w:eastAsia="Arial" w:hAnsi="Arial"/>
          <w:color w:val="2C2C2C"/>
          <w:sz w:val="20"/>
          <w:szCs w:val="20"/>
        </w:rPr>
        <w:t xml:space="preserve">www.ico.org.uk</w:t>
      </w:r>
    </w:p>
    <w:p>
      <w:pPr>
        <w:spacing w:after="60" w:before="60"/>
        <w:ind w:left="360"/>
      </w:pPr>
      <w:r>
        <w:rPr>
          <w:rFonts w:ascii="Arial" w:cs="Arial" w:eastAsia="Arial" w:hAnsi="Arial"/>
          <w:b/>
          <w:bCs/>
          <w:color w:val="1B2B4B"/>
          <w:sz w:val="20"/>
          <w:szCs w:val="20"/>
        </w:rPr>
        <w:t xml:space="preserve">Telephone: </w:t>
      </w:r>
      <w:r>
        <w:rPr>
          <w:rFonts w:ascii="Arial" w:cs="Arial" w:eastAsia="Arial" w:hAnsi="Arial"/>
          <w:color w:val="2C2C2C"/>
          <w:sz w:val="20"/>
          <w:szCs w:val="20"/>
        </w:rPr>
        <w:t xml:space="preserve">0303 123 1113</w:t>
      </w:r>
    </w:p>
    <w:p>
      <w:pPr>
        <w:spacing w:after="60" w:before="60"/>
        <w:ind w:left="360"/>
      </w:pPr>
      <w:r>
        <w:rPr>
          <w:rFonts w:ascii="Arial" w:cs="Arial" w:eastAsia="Arial" w:hAnsi="Arial"/>
          <w:b/>
          <w:bCs/>
          <w:color w:val="1B2B4B"/>
          <w:sz w:val="20"/>
          <w:szCs w:val="20"/>
        </w:rPr>
        <w:t xml:space="preserve">Address: </w:t>
      </w:r>
      <w:r>
        <w:rPr>
          <w:rFonts w:ascii="Arial" w:cs="Arial" w:eastAsia="Arial" w:hAnsi="Arial"/>
          <w:color w:val="2C2C2C"/>
          <w:sz w:val="20"/>
          <w:szCs w:val="20"/>
        </w:rPr>
        <w:t xml:space="preserve">Information Commissioner's Office, Wycliffe House, Water Lane, Wilmslow, SK9 5AF</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We would, however, appreciate the opportunity to address your concerns directly before you approach the ICO, so please contact us in the first instance.</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10. How We Keep Your Data Secure</w:t>
      </w:r>
    </w:p>
    <w:p>
      <w:pPr>
        <w:spacing w:after="120" w:before="60"/>
      </w:pPr>
      <w:r>
        <w:rPr>
          <w:rFonts w:ascii="Arial" w:cs="Arial" w:eastAsia="Arial" w:hAnsi="Arial"/>
          <w:color w:val="2C2C2C"/>
          <w:sz w:val="20"/>
          <w:szCs w:val="20"/>
        </w:rPr>
        <w:t xml:space="preserve">We take the security of your personal data seriously. We have put in place appropriate technical and organisational measures to protect your data from accidental loss, unauthorised access, use, alteration or disclosure. These include:</w:t>
      </w:r>
    </w:p>
    <w:p>
      <w:pPr>
        <w:spacing w:after="20" w:before="0"/>
      </w:pPr>
      <w:r>
        <w:rPr>
          <w:rFonts w:ascii="Arial" w:cs="Arial" w:eastAsia="Arial" w:hAnsi="Arial"/>
          <w:sz w:val="20"/>
          <w:szCs w:val="20"/>
        </w:rPr>
        <w:t xml:space="preserve"/>
      </w:r>
    </w:p>
    <w:p>
      <w:pPr>
        <w:pStyle w:val="ListParagraph"/>
        <w:numPr>
          <w:ilvl w:val="0"/>
          <w:numId w:val="2"/>
        </w:numPr>
        <w:spacing w:after="60" w:before="40"/>
      </w:pPr>
      <w:r>
        <w:rPr>
          <w:rFonts w:ascii="Arial" w:cs="Arial" w:eastAsia="Arial" w:hAnsi="Arial"/>
          <w:color w:val="2C2C2C"/>
          <w:sz w:val="20"/>
          <w:szCs w:val="20"/>
        </w:rPr>
        <w:t xml:space="preserve">Limiting access to your personal data to those who have a genuine business need to know it</w:t>
      </w:r>
    </w:p>
    <w:p>
      <w:pPr>
        <w:pStyle w:val="ListParagraph"/>
        <w:numPr>
          <w:ilvl w:val="0"/>
          <w:numId w:val="2"/>
        </w:numPr>
        <w:spacing w:after="60" w:before="40"/>
      </w:pPr>
      <w:r>
        <w:rPr>
          <w:rFonts w:ascii="Arial" w:cs="Arial" w:eastAsia="Arial" w:hAnsi="Arial"/>
          <w:color w:val="2C2C2C"/>
          <w:sz w:val="20"/>
          <w:szCs w:val="20"/>
        </w:rPr>
        <w:t xml:space="preserve">Using secure, password-protected systems for storing customer records</w:t>
      </w:r>
    </w:p>
    <w:p>
      <w:pPr>
        <w:pStyle w:val="ListParagraph"/>
        <w:numPr>
          <w:ilvl w:val="0"/>
          <w:numId w:val="2"/>
        </w:numPr>
        <w:spacing w:after="60" w:before="40"/>
      </w:pPr>
      <w:r>
        <w:rPr>
          <w:rFonts w:ascii="Arial" w:cs="Arial" w:eastAsia="Arial" w:hAnsi="Arial"/>
          <w:color w:val="2C2C2C"/>
          <w:sz w:val="20"/>
          <w:szCs w:val="20"/>
        </w:rPr>
        <w:t xml:space="preserve">Ensuring that third-party service providers we use have appropriate data security standards in place</w:t>
      </w:r>
    </w:p>
    <w:p>
      <w:pPr>
        <w:spacing w:after="20" w:before="0"/>
      </w:pPr>
      <w:r>
        <w:rPr>
          <w:rFonts w:ascii="Arial" w:cs="Arial" w:eastAsia="Arial" w:hAnsi="Arial"/>
          <w:sz w:val="20"/>
          <w:szCs w:val="20"/>
        </w:rPr>
        <w:t xml:space="preserve"/>
      </w:r>
    </w:p>
    <w:p>
      <w:pPr>
        <w:spacing w:after="120" w:before="60"/>
      </w:pPr>
      <w:r>
        <w:rPr>
          <w:rFonts w:ascii="Arial" w:cs="Arial" w:eastAsia="Arial" w:hAnsi="Arial"/>
          <w:color w:val="2C2C2C"/>
          <w:sz w:val="20"/>
          <w:szCs w:val="20"/>
        </w:rPr>
        <w:t xml:space="preserve">In the event of a data breach that is likely to result in a risk to your rights and freedoms, we will notify the ICO within 72 hours and, where required, inform you directly.</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11. Links to Third-Party Websites</w:t>
      </w:r>
    </w:p>
    <w:p>
      <w:pPr>
        <w:spacing w:after="120" w:before="60"/>
      </w:pPr>
      <w:r>
        <w:rPr>
          <w:rFonts w:ascii="Arial" w:cs="Arial" w:eastAsia="Arial" w:hAnsi="Arial"/>
          <w:color w:val="2C2C2C"/>
          <w:sz w:val="20"/>
          <w:szCs w:val="20"/>
        </w:rPr>
        <w:t xml:space="preserve">Our website may contain links to third-party websites such as our Facebook page or other external sites. This Privacy Policy applies only to our own website. We are not responsible for the privacy practices of any third-party websites and encourage you to read their privacy policies before providing any personal information.</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12. Children's Privacy</w:t>
      </w:r>
    </w:p>
    <w:p>
      <w:pPr>
        <w:spacing w:after="120" w:before="60"/>
      </w:pPr>
      <w:r>
        <w:rPr>
          <w:rFonts w:ascii="Arial" w:cs="Arial" w:eastAsia="Arial" w:hAnsi="Arial"/>
          <w:color w:val="2C2C2C"/>
          <w:sz w:val="20"/>
          <w:szCs w:val="20"/>
        </w:rPr>
        <w:t xml:space="preserve">Our services are not directed at children under the age of 18. We do not knowingly collect personal data from children. If you believe we have inadvertently collected information from a child, please contact us immediately and we will take steps to delete it.</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13. Changes to This Privacy Policy</w:t>
      </w:r>
    </w:p>
    <w:p>
      <w:pPr>
        <w:spacing w:after="120" w:before="60"/>
      </w:pPr>
      <w:r>
        <w:rPr>
          <w:rFonts w:ascii="Arial" w:cs="Arial" w:eastAsia="Arial" w:hAnsi="Arial"/>
          <w:color w:val="2C2C2C"/>
          <w:sz w:val="20"/>
          <w:szCs w:val="20"/>
        </w:rPr>
        <w:t xml:space="preserve">We may update this Privacy Policy from time to time to reflect changes in our practices or legal requirements. The most current version will always be available on our website at www.reroofingconservatories.com. The date at the top of this policy indicates when it was last updated.</w:t>
      </w:r>
    </w:p>
    <w:p>
      <w:pPr>
        <w:spacing w:after="120" w:before="60"/>
      </w:pPr>
      <w:r>
        <w:rPr>
          <w:rFonts w:ascii="Arial" w:cs="Arial" w:eastAsia="Arial" w:hAnsi="Arial"/>
          <w:color w:val="2C2C2C"/>
          <w:sz w:val="20"/>
          <w:szCs w:val="20"/>
        </w:rPr>
        <w:t xml:space="preserve">We encourage you to review this policy periodically. Where changes are significant, we will take reasonable steps to bring them to your attention.</w:t>
      </w:r>
    </w:p>
    <w:p>
      <w:pPr>
        <w:spacing w:after="20" w:before="0"/>
      </w:pPr>
      <w:r>
        <w:rPr>
          <w:rFonts w:ascii="Arial" w:cs="Arial" w:eastAsia="Arial" w:hAnsi="Arial"/>
          <w:sz w:val="20"/>
          <w:szCs w:val="20"/>
        </w:rPr>
        <w:t xml:space="preserve"/>
      </w:r>
    </w:p>
    <w:p>
      <w:pPr>
        <w:pStyle w:val="Heading1"/>
        <w:pBdr>
          <w:bottom w:val="single" w:color="1B2B4B" w:sz="8" w:space="4"/>
        </w:pBdr>
        <w:spacing w:after="120" w:before="320"/>
      </w:pPr>
      <w:r>
        <w:rPr>
          <w:rFonts w:ascii="Arial" w:cs="Arial" w:eastAsia="Arial" w:hAnsi="Arial"/>
          <w:b/>
          <w:bCs/>
          <w:color w:val="1B2B4B"/>
          <w:sz w:val="28"/>
          <w:szCs w:val="28"/>
        </w:rPr>
        <w:t xml:space="preserve">14. Contact Us</w:t>
      </w:r>
    </w:p>
    <w:p>
      <w:pPr>
        <w:spacing w:after="120" w:before="60"/>
      </w:pPr>
      <w:r>
        <w:rPr>
          <w:rFonts w:ascii="Arial" w:cs="Arial" w:eastAsia="Arial" w:hAnsi="Arial"/>
          <w:color w:val="2C2C2C"/>
          <w:sz w:val="20"/>
          <w:szCs w:val="20"/>
        </w:rPr>
        <w:t xml:space="preserve">If you have any questions, concerns or requests relating to this Privacy Policy or our data practices, please contact us:</w:t>
      </w:r>
    </w:p>
    <w:p>
      <w:pPr>
        <w:spacing w:after="20" w:before="0"/>
      </w:pPr>
      <w:r>
        <w:rPr>
          <w:rFonts w:ascii="Arial" w:cs="Arial" w:eastAsia="Arial" w:hAnsi="Arial"/>
          <w:sz w:val="20"/>
          <w:szCs w:val="20"/>
        </w:rPr>
        <w:t xml:space="preserve"/>
      </w:r>
    </w:p>
    <w:p>
      <w:pPr>
        <w:spacing w:after="60" w:before="60"/>
        <w:ind w:left="360"/>
      </w:pPr>
      <w:r>
        <w:rPr>
          <w:rFonts w:ascii="Arial" w:cs="Arial" w:eastAsia="Arial" w:hAnsi="Arial"/>
          <w:b/>
          <w:bCs/>
          <w:color w:val="1B2B4B"/>
          <w:sz w:val="20"/>
          <w:szCs w:val="20"/>
        </w:rPr>
        <w:t xml:space="preserve">Company: </w:t>
      </w:r>
      <w:r>
        <w:rPr>
          <w:rFonts w:ascii="Arial" w:cs="Arial" w:eastAsia="Arial" w:hAnsi="Arial"/>
          <w:color w:val="2C2C2C"/>
          <w:sz w:val="20"/>
          <w:szCs w:val="20"/>
        </w:rPr>
        <w:t xml:space="preserve">Reroofing Conservatories Ltd</w:t>
      </w:r>
    </w:p>
    <w:p>
      <w:pPr>
        <w:spacing w:after="60" w:before="60"/>
        <w:ind w:left="360"/>
      </w:pPr>
      <w:r>
        <w:rPr>
          <w:rFonts w:ascii="Arial" w:cs="Arial" w:eastAsia="Arial" w:hAnsi="Arial"/>
          <w:b/>
          <w:bCs/>
          <w:color w:val="1B2B4B"/>
          <w:sz w:val="20"/>
          <w:szCs w:val="20"/>
        </w:rPr>
        <w:t xml:space="preserve">Address: </w:t>
      </w:r>
      <w:r>
        <w:rPr>
          <w:rFonts w:ascii="Arial" w:cs="Arial" w:eastAsia="Arial" w:hAnsi="Arial"/>
          <w:color w:val="2C2C2C"/>
          <w:sz w:val="20"/>
          <w:szCs w:val="20"/>
        </w:rPr>
        <w:t xml:space="preserve">Pantone 3A, Wold Farm, Crick, NN6 7SJ</w:t>
      </w:r>
    </w:p>
    <w:p>
      <w:pPr>
        <w:spacing w:after="60" w:before="60"/>
        <w:ind w:left="360"/>
      </w:pPr>
      <w:r>
        <w:rPr>
          <w:rFonts w:ascii="Arial" w:cs="Arial" w:eastAsia="Arial" w:hAnsi="Arial"/>
          <w:b/>
          <w:bCs/>
          <w:color w:val="1B2B4B"/>
          <w:sz w:val="20"/>
          <w:szCs w:val="20"/>
        </w:rPr>
        <w:t xml:space="preserve">Email: </w:t>
      </w:r>
      <w:r>
        <w:rPr>
          <w:rFonts w:ascii="Arial" w:cs="Arial" w:eastAsia="Arial" w:hAnsi="Arial"/>
          <w:color w:val="2C2C2C"/>
          <w:sz w:val="20"/>
          <w:szCs w:val="20"/>
        </w:rPr>
        <w:t xml:space="preserve">info@reroofingconservatories.com</w:t>
      </w:r>
    </w:p>
    <w:p>
      <w:pPr>
        <w:spacing w:after="60" w:before="60"/>
        <w:ind w:left="360"/>
      </w:pPr>
      <w:r>
        <w:rPr>
          <w:rFonts w:ascii="Arial" w:cs="Arial" w:eastAsia="Arial" w:hAnsi="Arial"/>
          <w:b/>
          <w:bCs/>
          <w:color w:val="1B2B4B"/>
          <w:sz w:val="20"/>
          <w:szCs w:val="20"/>
        </w:rPr>
        <w:t xml:space="preserve">Telephone: </w:t>
      </w:r>
      <w:r>
        <w:rPr>
          <w:rFonts w:ascii="Arial" w:cs="Arial" w:eastAsia="Arial" w:hAnsi="Arial"/>
          <w:color w:val="2C2C2C"/>
          <w:sz w:val="20"/>
          <w:szCs w:val="20"/>
        </w:rPr>
        <w:t xml:space="preserve">0800 689 6893</w:t>
      </w:r>
    </w:p>
    <w:p>
      <w:pPr>
        <w:spacing w:after="60" w:before="60"/>
        <w:ind w:left="360"/>
      </w:pPr>
      <w:r>
        <w:rPr>
          <w:rFonts w:ascii="Arial" w:cs="Arial" w:eastAsia="Arial" w:hAnsi="Arial"/>
          <w:b/>
          <w:bCs/>
          <w:color w:val="1B2B4B"/>
          <w:sz w:val="20"/>
          <w:szCs w:val="20"/>
        </w:rPr>
        <w:t xml:space="preserve">Website: </w:t>
      </w:r>
      <w:r>
        <w:rPr>
          <w:rFonts w:ascii="Arial" w:cs="Arial" w:eastAsia="Arial" w:hAnsi="Arial"/>
          <w:color w:val="2C2C2C"/>
          <w:sz w:val="20"/>
          <w:szCs w:val="20"/>
        </w:rPr>
        <w:t xml:space="preserve">www.reroofingconservatories.com</w:t>
      </w:r>
    </w:p>
    <w:p>
      <w:pPr>
        <w:spacing w:after="400" w:before="0"/>
      </w:pPr>
      <w:r>
        <w:rPr>
          <w:rFonts w:ascii="Arial" w:cs="Arial" w:eastAsia="Arial" w:hAnsi="Arial"/>
          <w:sz w:val="20"/>
          <w:szCs w:val="20"/>
        </w:rPr>
        <w:t xml:space="preserve"/>
      </w:r>
    </w:p>
    <w:p>
      <w:pPr>
        <w:pBdr>
          <w:top w:val="single" w:color="1B2B4B" w:sz="6" w:space="6"/>
        </w:pBdr>
        <w:spacing w:after="40" w:before="0"/>
      </w:pPr>
      <w:r>
        <w:rPr>
          <w:rFonts w:ascii="Arial" w:cs="Arial" w:eastAsia="Arial" w:hAnsi="Arial"/>
          <w:i/>
          <w:iCs/>
          <w:color w:val="6B7280"/>
          <w:sz w:val="16"/>
          <w:szCs w:val="16"/>
        </w:rPr>
        <w:t xml:space="preserve">This document was prepared for Reroofing Conservatories Ltd. It should be reviewed by a qualified legal professional before publication.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2B4B" w:sz="6" w:space="4"/>
      </w:pBdr>
      <w:tabs>
        <w:tab w:val="right" w:pos="9026"/>
      </w:tabs>
      <w:spacing w:after="0" w:before="120"/>
    </w:pPr>
    <w:r>
      <w:rPr>
        <w:rFonts w:ascii="Arial" w:cs="Arial" w:eastAsia="Arial" w:hAnsi="Arial"/>
        <w:color w:val="6B7280"/>
        <w:sz w:val="16"/>
        <w:szCs w:val="16"/>
      </w:rPr>
      <w:t xml:space="preserve">www.reroofingconservatories.com  |  info@reroofingconservatories.com</w:t>
    </w:r>
    <w:r>
      <w:rPr>
        <w:rFonts w:ascii="Arial" w:cs="Arial" w:eastAsia="Arial" w:hAnsi="Arial"/>
        <w:color w:val="6B7280"/>
        <w:sz w:val="16"/>
        <w:szCs w:val="16"/>
      </w:rPr>
      <w:t xml:space="preserve">	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2B4B" w:sz="6" w:space="4"/>
      </w:pBdr>
      <w:spacing w:after="120" w:before="0"/>
    </w:pPr>
    <w:r>
      <w:rPr>
        <w:rFonts w:ascii="Arial" w:cs="Arial" w:eastAsia="Arial" w:hAnsi="Arial"/>
        <w:color w:val="6B7280"/>
        <w:sz w:val="16"/>
        <w:szCs w:val="16"/>
      </w:rPr>
      <w:t xml:space="preserve">Reroofing Conservatories Ltd  |  Privacy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20"/>
      <w:outlineLvl w:val="0"/>
    </w:pPr>
    <w:rPr>
      <w:rFonts w:ascii="Arial" w:cs="Arial" w:eastAsia="Arial" w:hAnsi="Arial"/>
      <w:b/>
      <w:bCs/>
      <w:color w:val="1B2B4B"/>
      <w:sz w:val="28"/>
      <w:szCs w:val="28"/>
    </w:rPr>
  </w:style>
  <w:style w:type="paragraph" w:styleId="Heading2">
    <w:name w:val="Heading 2"/>
    <w:basedOn w:val="Normal"/>
    <w:next w:val="Normal"/>
    <w:qFormat/>
    <w:pPr>
      <w:spacing w:after="80" w:before="240"/>
      <w:outlineLvl w:val="1"/>
    </w:pPr>
    <w:rPr>
      <w:rFonts w:ascii="Arial" w:cs="Arial" w:eastAsia="Arial" w:hAnsi="Arial"/>
      <w:b/>
      <w:bCs/>
      <w:color w:val="2E4A7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2026-06-05T13:44:03.087Z</dcterms:created>
  <dcterms:modified xsi:type="dcterms:W3CDTF">2026-06-05T13:44:03.100Z</dcterms:modified>
</cp:coreProperties>
</file>

<file path=docProps/custom.xml><?xml version="1.0" encoding="utf-8"?>
<Properties xmlns="http://schemas.openxmlformats.org/officeDocument/2006/custom-properties" xmlns:vt="http://schemas.openxmlformats.org/officeDocument/2006/docPropsVTypes"/>
</file>